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DCA88" w14:textId="77777777" w:rsidR="00E22A6D" w:rsidRPr="00E22A6D" w:rsidRDefault="00E22A6D" w:rsidP="00E22A6D">
      <w:pPr>
        <w:jc w:val="right"/>
        <w:rPr>
          <w:b/>
          <w:bCs/>
          <w:sz w:val="20"/>
          <w:szCs w:val="20"/>
          <w:lang w:eastAsia="uk-UA"/>
        </w:rPr>
      </w:pPr>
      <w:r w:rsidRPr="00E22A6D">
        <w:rPr>
          <w:b/>
          <w:bCs/>
          <w:sz w:val="20"/>
          <w:szCs w:val="20"/>
          <w:lang w:eastAsia="uk-UA"/>
        </w:rPr>
        <w:t>ЗАТВЕРДЖЕНО</w:t>
      </w:r>
    </w:p>
    <w:p w14:paraId="52AFA543" w14:textId="77777777" w:rsidR="00E22A6D" w:rsidRPr="00E22A6D" w:rsidRDefault="00E22A6D" w:rsidP="00E22A6D">
      <w:pPr>
        <w:jc w:val="right"/>
        <w:rPr>
          <w:b/>
          <w:bCs/>
          <w:kern w:val="0"/>
          <w:sz w:val="20"/>
          <w:szCs w:val="20"/>
          <w:lang w:eastAsia="uk-UA"/>
        </w:rPr>
      </w:pPr>
      <w:r w:rsidRPr="00E22A6D">
        <w:rPr>
          <w:b/>
          <w:bCs/>
          <w:kern w:val="0"/>
          <w:sz w:val="20"/>
          <w:szCs w:val="20"/>
          <w:lang w:eastAsia="uk-UA"/>
        </w:rPr>
        <w:t>Загальними зборами членів</w:t>
      </w:r>
      <w:r w:rsidRPr="00E22A6D">
        <w:rPr>
          <w:b/>
          <w:bCs/>
          <w:kern w:val="0"/>
          <w:sz w:val="20"/>
          <w:szCs w:val="20"/>
          <w:lang w:eastAsia="uk-UA"/>
        </w:rPr>
        <w:br/>
        <w:t>Садового товариства «Озерний-3»</w:t>
      </w:r>
    </w:p>
    <w:p w14:paraId="3763DDB9" w14:textId="77777777" w:rsidR="00E22A6D" w:rsidRPr="00993C76" w:rsidRDefault="00E22A6D" w:rsidP="00E22A6D">
      <w:pPr>
        <w:jc w:val="right"/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Протокол № _____</w:t>
      </w:r>
      <w:r w:rsidRPr="00993C76">
        <w:rPr>
          <w:kern w:val="0"/>
          <w:sz w:val="20"/>
          <w:szCs w:val="20"/>
          <w:lang w:eastAsia="uk-UA"/>
        </w:rPr>
        <w:br/>
        <w:t>від «</w:t>
      </w:r>
      <w:r w:rsidRPr="00993C76">
        <w:rPr>
          <w:i/>
          <w:iCs/>
          <w:kern w:val="0"/>
          <w:sz w:val="20"/>
          <w:szCs w:val="20"/>
          <w:lang w:eastAsia="uk-UA"/>
        </w:rPr>
        <w:t>» ______________ 20</w:t>
      </w:r>
      <w:r w:rsidRPr="00993C76">
        <w:rPr>
          <w:kern w:val="0"/>
          <w:sz w:val="20"/>
          <w:szCs w:val="20"/>
          <w:lang w:eastAsia="uk-UA"/>
        </w:rPr>
        <w:t xml:space="preserve"> року</w:t>
      </w:r>
    </w:p>
    <w:p w14:paraId="0D3DC8A5" w14:textId="77777777" w:rsidR="00E22A6D" w:rsidRPr="00E22A6D" w:rsidRDefault="00E22A6D" w:rsidP="00E22A6D">
      <w:pPr>
        <w:jc w:val="center"/>
        <w:rPr>
          <w:b/>
          <w:bCs/>
          <w:sz w:val="20"/>
          <w:szCs w:val="20"/>
          <w:lang w:eastAsia="uk-UA"/>
        </w:rPr>
      </w:pPr>
      <w:r w:rsidRPr="00E22A6D">
        <w:rPr>
          <w:b/>
          <w:bCs/>
          <w:sz w:val="20"/>
          <w:szCs w:val="20"/>
          <w:lang w:eastAsia="uk-UA"/>
        </w:rPr>
        <w:t>ПОЛОЖЕННЯ</w:t>
      </w:r>
    </w:p>
    <w:p w14:paraId="16470B88" w14:textId="77777777" w:rsidR="00E22A6D" w:rsidRPr="00E22A6D" w:rsidRDefault="00E22A6D" w:rsidP="00E22A6D">
      <w:pPr>
        <w:jc w:val="center"/>
        <w:rPr>
          <w:b/>
          <w:bCs/>
          <w:kern w:val="0"/>
          <w:sz w:val="20"/>
          <w:szCs w:val="20"/>
          <w:lang w:eastAsia="uk-UA"/>
        </w:rPr>
      </w:pPr>
      <w:r w:rsidRPr="00E22A6D">
        <w:rPr>
          <w:b/>
          <w:bCs/>
          <w:kern w:val="0"/>
          <w:sz w:val="20"/>
          <w:szCs w:val="20"/>
          <w:lang w:eastAsia="uk-UA"/>
        </w:rPr>
        <w:t>ПРО ЕЛЕКТРОПОСТАЧАННЯ САДОВОГО ТОВАРИСТВА «ОЗЕРНИЙ-3»</w:t>
      </w:r>
    </w:p>
    <w:p w14:paraId="3E920C9D" w14:textId="77777777" w:rsidR="00E22A6D" w:rsidRPr="00E22A6D" w:rsidRDefault="00E22A6D" w:rsidP="00E22A6D">
      <w:pPr>
        <w:jc w:val="right"/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Редакція №1</w:t>
      </w:r>
    </w:p>
    <w:p w14:paraId="03FAC352" w14:textId="77777777" w:rsidR="00E22A6D" w:rsidRPr="00E22A6D" w:rsidRDefault="00000000" w:rsidP="00E22A6D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7DD31C8C">
          <v:rect id="_x0000_i1025" style="width:0;height:1.5pt" o:hralign="center" o:hrstd="t" o:hr="t" fillcolor="#a0a0a0" stroked="f"/>
        </w:pict>
      </w:r>
    </w:p>
    <w:p w14:paraId="4623E3ED" w14:textId="77777777" w:rsidR="00E22A6D" w:rsidRPr="00993C76" w:rsidRDefault="00E22A6D" w:rsidP="00E22A6D">
      <w:pPr>
        <w:rPr>
          <w:b/>
          <w:bCs/>
          <w:sz w:val="20"/>
          <w:szCs w:val="20"/>
          <w:lang w:eastAsia="uk-UA"/>
        </w:rPr>
      </w:pPr>
      <w:r w:rsidRPr="00993C76">
        <w:rPr>
          <w:b/>
          <w:bCs/>
          <w:sz w:val="20"/>
          <w:szCs w:val="20"/>
          <w:lang w:eastAsia="uk-UA"/>
        </w:rPr>
        <w:t>1. Загальні положення</w:t>
      </w:r>
    </w:p>
    <w:p w14:paraId="69EBCB58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1.1. Це Положення визначає порядок експлуатації системи електропостачання, права та обов'язки членів товариства, межі відповідальності сторін і порядок користування електричною мережею СТ «Озерний-3».</w:t>
      </w:r>
    </w:p>
    <w:p w14:paraId="15E4DD6A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1.2. Система електропостачання є майном загального користування та використовується виключно для забезпечення електропостачання земельних ділянок і об'єктів товариства.</w:t>
      </w:r>
    </w:p>
    <w:p w14:paraId="080EFB4F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1.3. У своїй діяльності товариство та споживачі керуються:</w:t>
      </w:r>
    </w:p>
    <w:p w14:paraId="41CBCA55" w14:textId="77777777" w:rsidR="00E22A6D" w:rsidRPr="00993C76" w:rsidRDefault="00E22A6D" w:rsidP="00993C76">
      <w:pPr>
        <w:pStyle w:val="a7"/>
        <w:numPr>
          <w:ilvl w:val="0"/>
          <w:numId w:val="12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законодавством України;</w:t>
      </w:r>
    </w:p>
    <w:p w14:paraId="421E0767" w14:textId="77777777" w:rsidR="00E22A6D" w:rsidRPr="00993C76" w:rsidRDefault="00E22A6D" w:rsidP="00993C76">
      <w:pPr>
        <w:pStyle w:val="a7"/>
        <w:numPr>
          <w:ilvl w:val="0"/>
          <w:numId w:val="12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Статутом СТ «Озерний-3»;</w:t>
      </w:r>
    </w:p>
    <w:p w14:paraId="150EE32C" w14:textId="77777777" w:rsidR="00E22A6D" w:rsidRPr="00993C76" w:rsidRDefault="00E22A6D" w:rsidP="00993C76">
      <w:pPr>
        <w:pStyle w:val="a7"/>
        <w:numPr>
          <w:ilvl w:val="0"/>
          <w:numId w:val="12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цим Положенням;</w:t>
      </w:r>
    </w:p>
    <w:p w14:paraId="772DBFE9" w14:textId="77777777" w:rsidR="00E22A6D" w:rsidRPr="00993C76" w:rsidRDefault="00E22A6D" w:rsidP="00993C76">
      <w:pPr>
        <w:pStyle w:val="a7"/>
        <w:numPr>
          <w:ilvl w:val="0"/>
          <w:numId w:val="12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рішеннями Загальних зборів.</w:t>
      </w:r>
    </w:p>
    <w:p w14:paraId="31283EF0" w14:textId="77777777" w:rsidR="00E22A6D" w:rsidRPr="00E22A6D" w:rsidRDefault="00000000" w:rsidP="00E22A6D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6FB2A49">
          <v:rect id="_x0000_i1026" style="width:0;height:1.5pt" o:hralign="center" o:hrstd="t" o:hr="t" fillcolor="#a0a0a0" stroked="f"/>
        </w:pict>
      </w:r>
    </w:p>
    <w:p w14:paraId="7003493D" w14:textId="77777777" w:rsidR="00E22A6D" w:rsidRPr="00993C76" w:rsidRDefault="00E22A6D" w:rsidP="00E22A6D">
      <w:pPr>
        <w:rPr>
          <w:b/>
          <w:bCs/>
          <w:sz w:val="20"/>
          <w:szCs w:val="20"/>
          <w:lang w:eastAsia="uk-UA"/>
        </w:rPr>
      </w:pPr>
      <w:r w:rsidRPr="00993C76">
        <w:rPr>
          <w:b/>
          <w:bCs/>
          <w:sz w:val="20"/>
          <w:szCs w:val="20"/>
          <w:lang w:eastAsia="uk-UA"/>
        </w:rPr>
        <w:t>2. Склад системи електропостачання</w:t>
      </w:r>
    </w:p>
    <w:p w14:paraId="491D9103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2.1. До системи електропостачання товариства належать:</w:t>
      </w:r>
    </w:p>
    <w:p w14:paraId="0E50F0A4" w14:textId="77777777" w:rsidR="00E22A6D" w:rsidRPr="00993C76" w:rsidRDefault="00E22A6D" w:rsidP="00993C76">
      <w:pPr>
        <w:pStyle w:val="a7"/>
        <w:numPr>
          <w:ilvl w:val="0"/>
          <w:numId w:val="13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трансформаторні підстанції;</w:t>
      </w:r>
    </w:p>
    <w:p w14:paraId="522C812B" w14:textId="77777777" w:rsidR="00E22A6D" w:rsidRPr="00993C76" w:rsidRDefault="00E22A6D" w:rsidP="00993C76">
      <w:pPr>
        <w:pStyle w:val="a7"/>
        <w:numPr>
          <w:ilvl w:val="0"/>
          <w:numId w:val="13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повітряні та кабельні лінії;</w:t>
      </w:r>
    </w:p>
    <w:p w14:paraId="1064344D" w14:textId="77777777" w:rsidR="00E22A6D" w:rsidRPr="00993C76" w:rsidRDefault="00E22A6D" w:rsidP="00993C76">
      <w:pPr>
        <w:pStyle w:val="a7"/>
        <w:numPr>
          <w:ilvl w:val="0"/>
          <w:numId w:val="13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опори;</w:t>
      </w:r>
    </w:p>
    <w:p w14:paraId="6F37341A" w14:textId="77777777" w:rsidR="00E22A6D" w:rsidRPr="00993C76" w:rsidRDefault="00E22A6D" w:rsidP="00993C76">
      <w:pPr>
        <w:pStyle w:val="a7"/>
        <w:numPr>
          <w:ilvl w:val="0"/>
          <w:numId w:val="13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комутаційна апаратура;</w:t>
      </w:r>
    </w:p>
    <w:p w14:paraId="33D6CA40" w14:textId="77777777" w:rsidR="00E22A6D" w:rsidRPr="00993C76" w:rsidRDefault="00E22A6D" w:rsidP="00993C76">
      <w:pPr>
        <w:pStyle w:val="a7"/>
        <w:numPr>
          <w:ilvl w:val="0"/>
          <w:numId w:val="13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ввідні розподільчі пристрої;</w:t>
      </w:r>
    </w:p>
    <w:p w14:paraId="5219B604" w14:textId="77777777" w:rsidR="00E22A6D" w:rsidRPr="00993C76" w:rsidRDefault="00E22A6D" w:rsidP="00993C76">
      <w:pPr>
        <w:pStyle w:val="a7"/>
        <w:numPr>
          <w:ilvl w:val="0"/>
          <w:numId w:val="13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обладнання загального користування;</w:t>
      </w:r>
    </w:p>
    <w:p w14:paraId="3F689D35" w14:textId="77777777" w:rsidR="00E22A6D" w:rsidRPr="00993C76" w:rsidRDefault="00E22A6D" w:rsidP="00993C76">
      <w:pPr>
        <w:pStyle w:val="a7"/>
        <w:numPr>
          <w:ilvl w:val="0"/>
          <w:numId w:val="13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інші об'єкти електричного господарства, що перебувають у власності або користуванні товариства.</w:t>
      </w:r>
    </w:p>
    <w:p w14:paraId="2B63C75B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2.2. Склад та технічні характеристики системи визначаються Паспортом системи електропостачання.</w:t>
      </w:r>
    </w:p>
    <w:p w14:paraId="2DE3C461" w14:textId="77777777" w:rsidR="00E22A6D" w:rsidRPr="00E22A6D" w:rsidRDefault="00000000" w:rsidP="00E22A6D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0C91FD14">
          <v:rect id="_x0000_i1027" style="width:0;height:1.5pt" o:hralign="center" o:hrstd="t" o:hr="t" fillcolor="#a0a0a0" stroked="f"/>
        </w:pict>
      </w:r>
    </w:p>
    <w:p w14:paraId="15F17A4F" w14:textId="77777777" w:rsidR="00E22A6D" w:rsidRPr="00993C76" w:rsidRDefault="00E22A6D" w:rsidP="00E22A6D">
      <w:pPr>
        <w:rPr>
          <w:b/>
          <w:bCs/>
          <w:sz w:val="20"/>
          <w:szCs w:val="20"/>
          <w:lang w:eastAsia="uk-UA"/>
        </w:rPr>
      </w:pPr>
      <w:r w:rsidRPr="00993C76">
        <w:rPr>
          <w:b/>
          <w:bCs/>
          <w:sz w:val="20"/>
          <w:szCs w:val="20"/>
          <w:lang w:eastAsia="uk-UA"/>
        </w:rPr>
        <w:t>3. Межа відповідальності</w:t>
      </w:r>
    </w:p>
    <w:p w14:paraId="6BEDDD99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3.1. Товариство відповідає за технічний стан електромереж загального користування до точки розмежування балансової належності.</w:t>
      </w:r>
    </w:p>
    <w:p w14:paraId="1F5B1991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3.2. Власник земельної ділянки відповідає за:</w:t>
      </w:r>
    </w:p>
    <w:p w14:paraId="04F08135" w14:textId="77777777" w:rsidR="00E22A6D" w:rsidRPr="00993C76" w:rsidRDefault="00E22A6D" w:rsidP="00993C76">
      <w:pPr>
        <w:pStyle w:val="a7"/>
        <w:numPr>
          <w:ilvl w:val="0"/>
          <w:numId w:val="14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внутрішню електромережу ділянки;</w:t>
      </w:r>
    </w:p>
    <w:p w14:paraId="19998434" w14:textId="77777777" w:rsidR="00E22A6D" w:rsidRPr="00993C76" w:rsidRDefault="00E22A6D" w:rsidP="00993C76">
      <w:pPr>
        <w:pStyle w:val="a7"/>
        <w:numPr>
          <w:ilvl w:val="0"/>
          <w:numId w:val="14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ввід після точки розмежування;</w:t>
      </w:r>
    </w:p>
    <w:p w14:paraId="31719057" w14:textId="77777777" w:rsidR="00E22A6D" w:rsidRPr="00993C76" w:rsidRDefault="00E22A6D" w:rsidP="00993C76">
      <w:pPr>
        <w:pStyle w:val="a7"/>
        <w:numPr>
          <w:ilvl w:val="0"/>
          <w:numId w:val="14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електрообладнання будинку та інших споруд;</w:t>
      </w:r>
    </w:p>
    <w:p w14:paraId="6CBB1E16" w14:textId="77777777" w:rsidR="00E22A6D" w:rsidRPr="00993C76" w:rsidRDefault="00E22A6D" w:rsidP="00993C76">
      <w:pPr>
        <w:pStyle w:val="a7"/>
        <w:numPr>
          <w:ilvl w:val="0"/>
          <w:numId w:val="14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справний технічний стан своїх електроустановок.</w:t>
      </w:r>
    </w:p>
    <w:p w14:paraId="617E32F1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3.3. Межа відповідальності визначається актом розмежування або технічними умовами підключення.</w:t>
      </w:r>
    </w:p>
    <w:p w14:paraId="4175389E" w14:textId="77777777" w:rsidR="00E22A6D" w:rsidRPr="00E22A6D" w:rsidRDefault="00000000" w:rsidP="00E22A6D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lastRenderedPageBreak/>
        <w:pict w14:anchorId="57A6917A">
          <v:rect id="_x0000_i1028" style="width:0;height:1.5pt" o:hralign="center" o:hrstd="t" o:hr="t" fillcolor="#a0a0a0" stroked="f"/>
        </w:pict>
      </w:r>
    </w:p>
    <w:p w14:paraId="4909E2E9" w14:textId="77777777" w:rsidR="00E22A6D" w:rsidRPr="00993C76" w:rsidRDefault="00E22A6D" w:rsidP="00E22A6D">
      <w:pPr>
        <w:rPr>
          <w:b/>
          <w:bCs/>
          <w:sz w:val="20"/>
          <w:szCs w:val="20"/>
          <w:lang w:eastAsia="uk-UA"/>
        </w:rPr>
      </w:pPr>
      <w:r w:rsidRPr="00993C76">
        <w:rPr>
          <w:b/>
          <w:bCs/>
          <w:sz w:val="20"/>
          <w:szCs w:val="20"/>
          <w:lang w:eastAsia="uk-UA"/>
        </w:rPr>
        <w:t>4. Підключення</w:t>
      </w:r>
    </w:p>
    <w:p w14:paraId="1B52D27F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4.1. Підключення нових споживачів здійснюється лише за рішенням Правління.</w:t>
      </w:r>
    </w:p>
    <w:p w14:paraId="53622169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4.2. Самовільне підключення до мереж товариства забороняється.</w:t>
      </w:r>
    </w:p>
    <w:p w14:paraId="76A899B9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4.3. Будь-яка зміна схеми підключення, встановленої потужності або виду електроживлення погоджується з Правлінням.</w:t>
      </w:r>
    </w:p>
    <w:p w14:paraId="3D1E5394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4.4. Роботи з підключення повинні виконуватися відповідно до вимог чинних нормативних документів.</w:t>
      </w:r>
    </w:p>
    <w:p w14:paraId="4F793AE4" w14:textId="77777777" w:rsidR="00E22A6D" w:rsidRPr="00E22A6D" w:rsidRDefault="00000000" w:rsidP="00E22A6D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C27CB6A">
          <v:rect id="_x0000_i1029" style="width:0;height:1.5pt" o:hralign="center" o:hrstd="t" o:hr="t" fillcolor="#a0a0a0" stroked="f"/>
        </w:pict>
      </w:r>
    </w:p>
    <w:p w14:paraId="78D52CC5" w14:textId="77777777" w:rsidR="00E22A6D" w:rsidRPr="00993C76" w:rsidRDefault="00E22A6D" w:rsidP="00E22A6D">
      <w:pPr>
        <w:rPr>
          <w:b/>
          <w:bCs/>
          <w:sz w:val="20"/>
          <w:szCs w:val="20"/>
          <w:lang w:eastAsia="uk-UA"/>
        </w:rPr>
      </w:pPr>
      <w:r w:rsidRPr="00993C76">
        <w:rPr>
          <w:b/>
          <w:bCs/>
          <w:sz w:val="20"/>
          <w:szCs w:val="20"/>
          <w:lang w:eastAsia="uk-UA"/>
        </w:rPr>
        <w:t>5. Облік електроенергії</w:t>
      </w:r>
    </w:p>
    <w:p w14:paraId="252369A5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5.1. Кожна земельна ділянка повинна бути обладнана справним засобом обліку електричної енергії.</w:t>
      </w:r>
    </w:p>
    <w:p w14:paraId="5A989DF4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5.2. Засіб обліку має бути опломбований у встановленому порядку.</w:t>
      </w:r>
    </w:p>
    <w:p w14:paraId="2BF090A1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5.3. Власник ділянки забезпечує:</w:t>
      </w:r>
    </w:p>
    <w:p w14:paraId="46E9350C" w14:textId="77777777" w:rsidR="00E22A6D" w:rsidRPr="00993C76" w:rsidRDefault="00E22A6D" w:rsidP="00993C76">
      <w:pPr>
        <w:pStyle w:val="a7"/>
        <w:numPr>
          <w:ilvl w:val="0"/>
          <w:numId w:val="15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збереження приладу обліку;</w:t>
      </w:r>
    </w:p>
    <w:p w14:paraId="7BA4EEEA" w14:textId="77777777" w:rsidR="00E22A6D" w:rsidRPr="00993C76" w:rsidRDefault="00E22A6D" w:rsidP="00993C76">
      <w:pPr>
        <w:pStyle w:val="a7"/>
        <w:numPr>
          <w:ilvl w:val="0"/>
          <w:numId w:val="15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доступ уповноважених осіб товариства для перевірки показників та технічного стану лічильника;</w:t>
      </w:r>
    </w:p>
    <w:p w14:paraId="016E73E2" w14:textId="77777777" w:rsidR="00E22A6D" w:rsidRPr="00993C76" w:rsidRDefault="00E22A6D" w:rsidP="00993C76">
      <w:pPr>
        <w:pStyle w:val="a7"/>
        <w:numPr>
          <w:ilvl w:val="0"/>
          <w:numId w:val="15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своєчасне подання показників, якщо такий порядок встановлено Правлінням.</w:t>
      </w:r>
    </w:p>
    <w:p w14:paraId="056055BC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5.4. Забороняється:</w:t>
      </w:r>
    </w:p>
    <w:p w14:paraId="5BC5BC5A" w14:textId="77777777" w:rsidR="00E22A6D" w:rsidRPr="00993C76" w:rsidRDefault="00E22A6D" w:rsidP="00993C76">
      <w:pPr>
        <w:pStyle w:val="a7"/>
        <w:numPr>
          <w:ilvl w:val="0"/>
          <w:numId w:val="16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втручатися в роботу приладу обліку;</w:t>
      </w:r>
    </w:p>
    <w:p w14:paraId="4BD7B0BA" w14:textId="77777777" w:rsidR="00E22A6D" w:rsidRPr="00993C76" w:rsidRDefault="00E22A6D" w:rsidP="00993C76">
      <w:pPr>
        <w:pStyle w:val="a7"/>
        <w:numPr>
          <w:ilvl w:val="0"/>
          <w:numId w:val="16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пошкоджувати пломби;</w:t>
      </w:r>
    </w:p>
    <w:p w14:paraId="2CA3BCF8" w14:textId="77777777" w:rsidR="00E22A6D" w:rsidRPr="00993C76" w:rsidRDefault="00E22A6D" w:rsidP="00993C76">
      <w:pPr>
        <w:pStyle w:val="a7"/>
        <w:numPr>
          <w:ilvl w:val="0"/>
          <w:numId w:val="16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здійснювати підключення поза приладом обліку;</w:t>
      </w:r>
    </w:p>
    <w:p w14:paraId="20953111" w14:textId="77777777" w:rsidR="00E22A6D" w:rsidRPr="00993C76" w:rsidRDefault="00E22A6D" w:rsidP="00993C76">
      <w:pPr>
        <w:pStyle w:val="a7"/>
        <w:numPr>
          <w:ilvl w:val="0"/>
          <w:numId w:val="16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будь-яким способом впливати на достовірність обліку електроенергії.</w:t>
      </w:r>
    </w:p>
    <w:p w14:paraId="16880AC8" w14:textId="77777777" w:rsidR="00E22A6D" w:rsidRPr="00E22A6D" w:rsidRDefault="00000000" w:rsidP="00E22A6D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0DB37009">
          <v:rect id="_x0000_i1030" style="width:0;height:1.5pt" o:hralign="center" o:hrstd="t" o:hr="t" fillcolor="#a0a0a0" stroked="f"/>
        </w:pict>
      </w:r>
    </w:p>
    <w:p w14:paraId="7C125792" w14:textId="77777777" w:rsidR="00E22A6D" w:rsidRPr="00993C76" w:rsidRDefault="00E22A6D" w:rsidP="00E22A6D">
      <w:pPr>
        <w:rPr>
          <w:b/>
          <w:bCs/>
          <w:sz w:val="20"/>
          <w:szCs w:val="20"/>
          <w:lang w:eastAsia="uk-UA"/>
        </w:rPr>
      </w:pPr>
      <w:r w:rsidRPr="00993C76">
        <w:rPr>
          <w:b/>
          <w:bCs/>
          <w:sz w:val="20"/>
          <w:szCs w:val="20"/>
          <w:lang w:eastAsia="uk-UA"/>
        </w:rPr>
        <w:t>6. Права та обов'язки споживачів</w:t>
      </w:r>
    </w:p>
    <w:p w14:paraId="66B66FBA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6.1. Член товариства має право:</w:t>
      </w:r>
    </w:p>
    <w:p w14:paraId="7FE91DCA" w14:textId="77777777" w:rsidR="00E22A6D" w:rsidRPr="00993C76" w:rsidRDefault="00E22A6D" w:rsidP="00993C76">
      <w:pPr>
        <w:pStyle w:val="a7"/>
        <w:numPr>
          <w:ilvl w:val="0"/>
          <w:numId w:val="17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отримувати електропостачання відповідно до технічних можливостей мережі;</w:t>
      </w:r>
    </w:p>
    <w:p w14:paraId="2D28CBD0" w14:textId="77777777" w:rsidR="00E22A6D" w:rsidRPr="00993C76" w:rsidRDefault="00E22A6D" w:rsidP="00993C76">
      <w:pPr>
        <w:pStyle w:val="a7"/>
        <w:numPr>
          <w:ilvl w:val="0"/>
          <w:numId w:val="17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звертатися до Правління з питань експлуатації мереж;</w:t>
      </w:r>
    </w:p>
    <w:p w14:paraId="111FC71A" w14:textId="77777777" w:rsidR="00E22A6D" w:rsidRPr="00993C76" w:rsidRDefault="00E22A6D" w:rsidP="00993C76">
      <w:pPr>
        <w:pStyle w:val="a7"/>
        <w:numPr>
          <w:ilvl w:val="0"/>
          <w:numId w:val="17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отримувати інформацію про планові роботи та аварійні відключення;</w:t>
      </w:r>
    </w:p>
    <w:p w14:paraId="0B25F070" w14:textId="77777777" w:rsidR="00E22A6D" w:rsidRPr="00993C76" w:rsidRDefault="00E22A6D" w:rsidP="00993C76">
      <w:pPr>
        <w:pStyle w:val="a7"/>
        <w:numPr>
          <w:ilvl w:val="0"/>
          <w:numId w:val="17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подавати пропозиції щодо розвитку електричного господарства.</w:t>
      </w:r>
    </w:p>
    <w:p w14:paraId="4985B0CF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6.2. Член товариства зобов'язаний:</w:t>
      </w:r>
    </w:p>
    <w:p w14:paraId="28DCD0EA" w14:textId="77777777" w:rsidR="00E22A6D" w:rsidRPr="00993C76" w:rsidRDefault="00E22A6D" w:rsidP="00993C76">
      <w:pPr>
        <w:pStyle w:val="a7"/>
        <w:numPr>
          <w:ilvl w:val="0"/>
          <w:numId w:val="18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дотримуватися вимог цього Положення;</w:t>
      </w:r>
    </w:p>
    <w:p w14:paraId="3A476112" w14:textId="77777777" w:rsidR="00E22A6D" w:rsidRPr="00993C76" w:rsidRDefault="00E22A6D" w:rsidP="00993C76">
      <w:pPr>
        <w:pStyle w:val="a7"/>
        <w:numPr>
          <w:ilvl w:val="0"/>
          <w:numId w:val="18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своєчасно сплачувати платежі, пов'язані з електропостачанням;</w:t>
      </w:r>
    </w:p>
    <w:p w14:paraId="5F63D4FE" w14:textId="77777777" w:rsidR="00E22A6D" w:rsidRPr="00993C76" w:rsidRDefault="00E22A6D" w:rsidP="00993C76">
      <w:pPr>
        <w:pStyle w:val="a7"/>
        <w:numPr>
          <w:ilvl w:val="0"/>
          <w:numId w:val="18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підтримувати справний стан внутрішньої електромережі;</w:t>
      </w:r>
    </w:p>
    <w:p w14:paraId="13EEEBDE" w14:textId="77777777" w:rsidR="00E22A6D" w:rsidRPr="00993C76" w:rsidRDefault="00E22A6D" w:rsidP="00993C76">
      <w:pPr>
        <w:pStyle w:val="a7"/>
        <w:numPr>
          <w:ilvl w:val="0"/>
          <w:numId w:val="18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не створювати загрози роботі електромереж товариства;</w:t>
      </w:r>
    </w:p>
    <w:p w14:paraId="4FDB6416" w14:textId="77777777" w:rsidR="00E22A6D" w:rsidRPr="00993C76" w:rsidRDefault="00E22A6D" w:rsidP="00993C76">
      <w:pPr>
        <w:pStyle w:val="a7"/>
        <w:numPr>
          <w:ilvl w:val="0"/>
          <w:numId w:val="18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негайно повідомляти про виявлені пошкодження або аварійні ситуації.</w:t>
      </w:r>
    </w:p>
    <w:p w14:paraId="46FD9511" w14:textId="77777777" w:rsidR="00E22A6D" w:rsidRPr="00E22A6D" w:rsidRDefault="00000000" w:rsidP="00E22A6D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7A5C772E">
          <v:rect id="_x0000_i1031" style="width:0;height:1.5pt" o:hralign="center" o:hrstd="t" o:hr="t" fillcolor="#a0a0a0" stroked="f"/>
        </w:pict>
      </w:r>
    </w:p>
    <w:p w14:paraId="094C885E" w14:textId="77777777" w:rsidR="00E22A6D" w:rsidRPr="00993C76" w:rsidRDefault="00E22A6D" w:rsidP="00E22A6D">
      <w:pPr>
        <w:rPr>
          <w:b/>
          <w:bCs/>
          <w:sz w:val="20"/>
          <w:szCs w:val="20"/>
          <w:lang w:eastAsia="uk-UA"/>
        </w:rPr>
      </w:pPr>
      <w:r w:rsidRPr="00993C76">
        <w:rPr>
          <w:b/>
          <w:bCs/>
          <w:sz w:val="20"/>
          <w:szCs w:val="20"/>
          <w:lang w:eastAsia="uk-UA"/>
        </w:rPr>
        <w:t>7. Права та обов'язки Правління</w:t>
      </w:r>
    </w:p>
    <w:p w14:paraId="581833CC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7.1. Правління забезпечує:</w:t>
      </w:r>
    </w:p>
    <w:p w14:paraId="3387F50C" w14:textId="77777777" w:rsidR="00E22A6D" w:rsidRPr="00993C76" w:rsidRDefault="00E22A6D" w:rsidP="00993C76">
      <w:pPr>
        <w:pStyle w:val="a7"/>
        <w:numPr>
          <w:ilvl w:val="0"/>
          <w:numId w:val="19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належну експлуатацію електричного господарства;</w:t>
      </w:r>
    </w:p>
    <w:p w14:paraId="01D0A255" w14:textId="77777777" w:rsidR="00E22A6D" w:rsidRPr="00993C76" w:rsidRDefault="00E22A6D" w:rsidP="00993C76">
      <w:pPr>
        <w:pStyle w:val="a7"/>
        <w:numPr>
          <w:ilvl w:val="0"/>
          <w:numId w:val="19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організацію технічного обслуговування та ремонту;</w:t>
      </w:r>
    </w:p>
    <w:p w14:paraId="3BF0499B" w14:textId="77777777" w:rsidR="00E22A6D" w:rsidRPr="00993C76" w:rsidRDefault="00E22A6D" w:rsidP="00993C76">
      <w:pPr>
        <w:pStyle w:val="a7"/>
        <w:numPr>
          <w:ilvl w:val="0"/>
          <w:numId w:val="19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контроль технічного стану мереж;</w:t>
      </w:r>
    </w:p>
    <w:p w14:paraId="0C449808" w14:textId="77777777" w:rsidR="00E22A6D" w:rsidRPr="00993C76" w:rsidRDefault="00E22A6D" w:rsidP="00993C76">
      <w:pPr>
        <w:pStyle w:val="a7"/>
        <w:numPr>
          <w:ilvl w:val="0"/>
          <w:numId w:val="19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lastRenderedPageBreak/>
        <w:t>ведення обліку споживання електроенергії;</w:t>
      </w:r>
    </w:p>
    <w:p w14:paraId="3E89116B" w14:textId="77777777" w:rsidR="00E22A6D" w:rsidRPr="00993C76" w:rsidRDefault="00E22A6D" w:rsidP="00993C76">
      <w:pPr>
        <w:pStyle w:val="a7"/>
        <w:numPr>
          <w:ilvl w:val="0"/>
          <w:numId w:val="19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своєчасне інформування про планові роботи та аварійні відключення.</w:t>
      </w:r>
    </w:p>
    <w:p w14:paraId="2B6E1DA6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7.2. Правління має право:</w:t>
      </w:r>
    </w:p>
    <w:p w14:paraId="3A7432BC" w14:textId="77777777" w:rsidR="00E22A6D" w:rsidRPr="00993C76" w:rsidRDefault="00E22A6D" w:rsidP="00993C76">
      <w:pPr>
        <w:pStyle w:val="a7"/>
        <w:numPr>
          <w:ilvl w:val="0"/>
          <w:numId w:val="20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проводити перевірку стану приладів обліку;</w:t>
      </w:r>
    </w:p>
    <w:p w14:paraId="16CB3070" w14:textId="77777777" w:rsidR="00E22A6D" w:rsidRPr="00993C76" w:rsidRDefault="00E22A6D" w:rsidP="00993C76">
      <w:pPr>
        <w:pStyle w:val="a7"/>
        <w:numPr>
          <w:ilvl w:val="0"/>
          <w:numId w:val="20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перевіряти дотримання вимог цього Положення;</w:t>
      </w:r>
    </w:p>
    <w:p w14:paraId="0C0DFFDF" w14:textId="77777777" w:rsidR="00E22A6D" w:rsidRPr="00993C76" w:rsidRDefault="00E22A6D" w:rsidP="00993C76">
      <w:pPr>
        <w:pStyle w:val="a7"/>
        <w:numPr>
          <w:ilvl w:val="0"/>
          <w:numId w:val="20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вимагати усунення виявлених порушень;</w:t>
      </w:r>
    </w:p>
    <w:p w14:paraId="101DD6EC" w14:textId="77777777" w:rsidR="00E22A6D" w:rsidRPr="00993C76" w:rsidRDefault="00E22A6D" w:rsidP="00993C76">
      <w:pPr>
        <w:pStyle w:val="a7"/>
        <w:numPr>
          <w:ilvl w:val="0"/>
          <w:numId w:val="20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організовувати аварійно-відновлювальні роботи.</w:t>
      </w:r>
    </w:p>
    <w:p w14:paraId="63CAC518" w14:textId="77777777" w:rsidR="00E22A6D" w:rsidRPr="00E22A6D" w:rsidRDefault="00000000" w:rsidP="00E22A6D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8552AB4">
          <v:rect id="_x0000_i1032" style="width:0;height:1.5pt" o:hralign="center" o:hrstd="t" o:hr="t" fillcolor="#a0a0a0" stroked="f"/>
        </w:pict>
      </w:r>
    </w:p>
    <w:p w14:paraId="74F80DBF" w14:textId="77777777" w:rsidR="00E22A6D" w:rsidRPr="00993C76" w:rsidRDefault="00E22A6D" w:rsidP="00993C76">
      <w:pPr>
        <w:rPr>
          <w:b/>
          <w:bCs/>
          <w:sz w:val="20"/>
          <w:szCs w:val="20"/>
          <w:lang w:eastAsia="uk-UA"/>
        </w:rPr>
      </w:pPr>
      <w:r w:rsidRPr="00993C76">
        <w:rPr>
          <w:b/>
          <w:bCs/>
          <w:sz w:val="20"/>
          <w:szCs w:val="20"/>
          <w:lang w:eastAsia="uk-UA"/>
        </w:rPr>
        <w:t>8. Тимчасове припинення електропостачання</w:t>
      </w:r>
    </w:p>
    <w:p w14:paraId="6B344508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8.1. Електропостачання може бути тимчасово припинено у випадках:</w:t>
      </w:r>
    </w:p>
    <w:p w14:paraId="4F492C6E" w14:textId="77777777" w:rsidR="00E22A6D" w:rsidRPr="00993C76" w:rsidRDefault="00E22A6D" w:rsidP="00993C76">
      <w:pPr>
        <w:pStyle w:val="a7"/>
        <w:numPr>
          <w:ilvl w:val="0"/>
          <w:numId w:val="22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аварії;</w:t>
      </w:r>
    </w:p>
    <w:p w14:paraId="453A60C9" w14:textId="77777777" w:rsidR="00E22A6D" w:rsidRPr="00993C76" w:rsidRDefault="00E22A6D" w:rsidP="00993C76">
      <w:pPr>
        <w:pStyle w:val="a7"/>
        <w:numPr>
          <w:ilvl w:val="0"/>
          <w:numId w:val="22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проведення ремонтних або профілактичних робіт;</w:t>
      </w:r>
    </w:p>
    <w:p w14:paraId="6B9FDD47" w14:textId="77777777" w:rsidR="00E22A6D" w:rsidRPr="00993C76" w:rsidRDefault="00E22A6D" w:rsidP="00993C76">
      <w:pPr>
        <w:pStyle w:val="a7"/>
        <w:numPr>
          <w:ilvl w:val="0"/>
          <w:numId w:val="22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загрози безпечній експлуатації мережі;</w:t>
      </w:r>
    </w:p>
    <w:p w14:paraId="6EF8D9F6" w14:textId="77777777" w:rsidR="00E22A6D" w:rsidRPr="00993C76" w:rsidRDefault="00E22A6D" w:rsidP="00993C76">
      <w:pPr>
        <w:pStyle w:val="a7"/>
        <w:numPr>
          <w:ilvl w:val="0"/>
          <w:numId w:val="22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самовільного підключення;</w:t>
      </w:r>
    </w:p>
    <w:p w14:paraId="5BCEA53B" w14:textId="77777777" w:rsidR="00E22A6D" w:rsidRPr="00993C76" w:rsidRDefault="00E22A6D" w:rsidP="00993C76">
      <w:pPr>
        <w:pStyle w:val="a7"/>
        <w:numPr>
          <w:ilvl w:val="0"/>
          <w:numId w:val="22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пошкодження приладу обліку або пломб;</w:t>
      </w:r>
    </w:p>
    <w:p w14:paraId="21A5B3CF" w14:textId="77777777" w:rsidR="00E22A6D" w:rsidRPr="00993C76" w:rsidRDefault="00E22A6D" w:rsidP="00993C76">
      <w:pPr>
        <w:pStyle w:val="a7"/>
        <w:numPr>
          <w:ilvl w:val="0"/>
          <w:numId w:val="22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інших випадків, передбачених законодавством та Статутом.</w:t>
      </w:r>
    </w:p>
    <w:p w14:paraId="6CEFCAD6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8.2. Якщо припинення електропостачання не пов'язане з аварією, Правління, за можливості, завчасно повідомляє членів товариства.</w:t>
      </w:r>
    </w:p>
    <w:p w14:paraId="46456E40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8.3. Після усунення причин відключення електропостачання відновлюється у найкоротший можливий строк.</w:t>
      </w:r>
    </w:p>
    <w:p w14:paraId="70A3667D" w14:textId="77777777" w:rsidR="00E22A6D" w:rsidRPr="00E22A6D" w:rsidRDefault="00000000" w:rsidP="00E22A6D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06541323">
          <v:rect id="_x0000_i1033" style="width:0;height:1.5pt" o:hralign="center" o:hrstd="t" o:hr="t" fillcolor="#a0a0a0" stroked="f"/>
        </w:pict>
      </w:r>
    </w:p>
    <w:p w14:paraId="479FB010" w14:textId="77777777" w:rsidR="00E22A6D" w:rsidRPr="00993C76" w:rsidRDefault="00E22A6D" w:rsidP="00E22A6D">
      <w:pPr>
        <w:rPr>
          <w:b/>
          <w:bCs/>
          <w:sz w:val="20"/>
          <w:szCs w:val="20"/>
          <w:lang w:eastAsia="uk-UA"/>
        </w:rPr>
      </w:pPr>
      <w:r w:rsidRPr="00993C76">
        <w:rPr>
          <w:b/>
          <w:bCs/>
          <w:sz w:val="20"/>
          <w:szCs w:val="20"/>
          <w:lang w:eastAsia="uk-UA"/>
        </w:rPr>
        <w:t>9. Аварійні ситуації</w:t>
      </w:r>
    </w:p>
    <w:p w14:paraId="543229F5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9.1. У разі аварії кожен член товариства зобов'язаний, за можливості, негайно повідомити Правління або відповідального члена Правління.</w:t>
      </w:r>
    </w:p>
    <w:p w14:paraId="2380752C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9.2. До усунення аварії забороняється самовільно виконувати роботи на мережах загального користування.</w:t>
      </w:r>
    </w:p>
    <w:p w14:paraId="121BD24F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9.3. Аварійно-відновлювальні роботи організовує Правління із залученням спеціалістів, якщо це необхідно.</w:t>
      </w:r>
    </w:p>
    <w:p w14:paraId="505FD273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9.4. Якщо аварія виникла з вини конкретного споживача, він відшкодовує завдані товариству збитки у порядку, визначеному законодавством.</w:t>
      </w:r>
    </w:p>
    <w:p w14:paraId="071976FF" w14:textId="77777777" w:rsidR="00E22A6D" w:rsidRPr="00E22A6D" w:rsidRDefault="00000000" w:rsidP="00E22A6D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26ECDBA">
          <v:rect id="_x0000_i1034" style="width:0;height:1.5pt" o:hralign="center" o:hrstd="t" o:hr="t" fillcolor="#a0a0a0" stroked="f"/>
        </w:pict>
      </w:r>
    </w:p>
    <w:p w14:paraId="76F6D9B8" w14:textId="77777777" w:rsidR="00E22A6D" w:rsidRPr="00993C76" w:rsidRDefault="00E22A6D" w:rsidP="00E22A6D">
      <w:pPr>
        <w:rPr>
          <w:b/>
          <w:bCs/>
          <w:sz w:val="20"/>
          <w:szCs w:val="20"/>
          <w:lang w:eastAsia="uk-UA"/>
        </w:rPr>
      </w:pPr>
      <w:r w:rsidRPr="00993C76">
        <w:rPr>
          <w:b/>
          <w:bCs/>
          <w:sz w:val="20"/>
          <w:szCs w:val="20"/>
          <w:lang w:eastAsia="uk-UA"/>
        </w:rPr>
        <w:t>10. Утримання електричного господарства</w:t>
      </w:r>
    </w:p>
    <w:p w14:paraId="770B53D0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10.1. Утримання, ремонт і модернізація електромереж здійснюються за рахунок коштів товариства відповідно до затвердженого бюджету.</w:t>
      </w:r>
    </w:p>
    <w:p w14:paraId="089B4907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10.2. Роботи, пов'язані виключно з внутрішньою електромережею окремої земельної ділянки, виконуються та фінансуються її власником.</w:t>
      </w:r>
    </w:p>
    <w:p w14:paraId="484D4BC3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10.3. Реконструкція системи електропостачання здійснюється за рішенням Загальних зборів або в іншому порядку, передбаченому Статутом.</w:t>
      </w:r>
    </w:p>
    <w:p w14:paraId="586056D9" w14:textId="77777777" w:rsidR="00E22A6D" w:rsidRPr="00E22A6D" w:rsidRDefault="00000000" w:rsidP="00E22A6D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FD73242">
          <v:rect id="_x0000_i1035" style="width:0;height:1.5pt" o:hralign="center" o:hrstd="t" o:hr="t" fillcolor="#a0a0a0" stroked="f"/>
        </w:pict>
      </w:r>
    </w:p>
    <w:p w14:paraId="02F0A8F7" w14:textId="77777777" w:rsidR="00E22A6D" w:rsidRPr="00993C76" w:rsidRDefault="00E22A6D" w:rsidP="00E22A6D">
      <w:pPr>
        <w:rPr>
          <w:b/>
          <w:bCs/>
          <w:sz w:val="20"/>
          <w:szCs w:val="20"/>
          <w:lang w:eastAsia="uk-UA"/>
        </w:rPr>
      </w:pPr>
      <w:r w:rsidRPr="00993C76">
        <w:rPr>
          <w:b/>
          <w:bCs/>
          <w:sz w:val="20"/>
          <w:szCs w:val="20"/>
          <w:lang w:eastAsia="uk-UA"/>
        </w:rPr>
        <w:t>11. Відповідальність</w:t>
      </w:r>
    </w:p>
    <w:p w14:paraId="658EAEF2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11.1. Особи, які порушили вимоги цього Положення, несуть відповідальність відповідно до законодавства України, Статуту та внутрішніх документів товариства.</w:t>
      </w:r>
    </w:p>
    <w:p w14:paraId="7287D0EC" w14:textId="77777777" w:rsidR="00993C76" w:rsidRDefault="00993C76" w:rsidP="00E22A6D">
      <w:pPr>
        <w:rPr>
          <w:kern w:val="0"/>
          <w:sz w:val="20"/>
          <w:szCs w:val="20"/>
          <w:lang w:eastAsia="uk-UA"/>
        </w:rPr>
      </w:pPr>
    </w:p>
    <w:p w14:paraId="2DDA61FE" w14:textId="72D50E05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lastRenderedPageBreak/>
        <w:t>11.2. Порушеннями, зокрема, вважаються:</w:t>
      </w:r>
    </w:p>
    <w:p w14:paraId="2DEE2338" w14:textId="77777777" w:rsidR="00E22A6D" w:rsidRPr="00993C76" w:rsidRDefault="00E22A6D" w:rsidP="00993C76">
      <w:pPr>
        <w:pStyle w:val="a7"/>
        <w:numPr>
          <w:ilvl w:val="0"/>
          <w:numId w:val="23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самовільне підключення;</w:t>
      </w:r>
    </w:p>
    <w:p w14:paraId="23C9DBEF" w14:textId="77777777" w:rsidR="00E22A6D" w:rsidRPr="00993C76" w:rsidRDefault="00E22A6D" w:rsidP="00993C76">
      <w:pPr>
        <w:pStyle w:val="a7"/>
        <w:numPr>
          <w:ilvl w:val="0"/>
          <w:numId w:val="23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втручання в роботу приладів обліку;</w:t>
      </w:r>
    </w:p>
    <w:p w14:paraId="12072955" w14:textId="77777777" w:rsidR="00E22A6D" w:rsidRPr="00993C76" w:rsidRDefault="00E22A6D" w:rsidP="00993C76">
      <w:pPr>
        <w:pStyle w:val="a7"/>
        <w:numPr>
          <w:ilvl w:val="0"/>
          <w:numId w:val="23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пошкодження електромереж;</w:t>
      </w:r>
    </w:p>
    <w:p w14:paraId="37C95CA0" w14:textId="77777777" w:rsidR="00E22A6D" w:rsidRPr="00993C76" w:rsidRDefault="00E22A6D" w:rsidP="00993C76">
      <w:pPr>
        <w:pStyle w:val="a7"/>
        <w:numPr>
          <w:ilvl w:val="0"/>
          <w:numId w:val="23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перешкоджання доступу до засобів обліку;</w:t>
      </w:r>
    </w:p>
    <w:p w14:paraId="42F32930" w14:textId="77777777" w:rsidR="00E22A6D" w:rsidRPr="00993C76" w:rsidRDefault="00E22A6D" w:rsidP="00993C76">
      <w:pPr>
        <w:pStyle w:val="a7"/>
        <w:numPr>
          <w:ilvl w:val="0"/>
          <w:numId w:val="23"/>
        </w:numPr>
        <w:rPr>
          <w:kern w:val="0"/>
          <w:sz w:val="20"/>
          <w:szCs w:val="20"/>
          <w:lang w:eastAsia="uk-UA"/>
        </w:rPr>
      </w:pPr>
      <w:r w:rsidRPr="00993C76">
        <w:rPr>
          <w:kern w:val="0"/>
          <w:sz w:val="20"/>
          <w:szCs w:val="20"/>
          <w:lang w:eastAsia="uk-UA"/>
        </w:rPr>
        <w:t>порушення вимог електробезпеки.</w:t>
      </w:r>
    </w:p>
    <w:p w14:paraId="057FDFB9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11.3. У разі заподіяння матеріальної шкоди винна особа відшкодовує її у повному обсязі.</w:t>
      </w:r>
    </w:p>
    <w:p w14:paraId="15B6620C" w14:textId="77777777" w:rsidR="00E22A6D" w:rsidRPr="00E22A6D" w:rsidRDefault="00000000" w:rsidP="00E22A6D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0DAFF814">
          <v:rect id="_x0000_i1036" style="width:0;height:1.5pt" o:hralign="center" o:hrstd="t" o:hr="t" fillcolor="#a0a0a0" stroked="f"/>
        </w:pict>
      </w:r>
    </w:p>
    <w:p w14:paraId="10DC35C9" w14:textId="77777777" w:rsidR="00E22A6D" w:rsidRPr="00993C76" w:rsidRDefault="00E22A6D" w:rsidP="00E22A6D">
      <w:pPr>
        <w:rPr>
          <w:b/>
          <w:bCs/>
          <w:sz w:val="20"/>
          <w:szCs w:val="20"/>
          <w:lang w:eastAsia="uk-UA"/>
        </w:rPr>
      </w:pPr>
      <w:r w:rsidRPr="00993C76">
        <w:rPr>
          <w:b/>
          <w:bCs/>
          <w:sz w:val="20"/>
          <w:szCs w:val="20"/>
          <w:lang w:eastAsia="uk-UA"/>
        </w:rPr>
        <w:t>12. Прикінцеві положення</w:t>
      </w:r>
    </w:p>
    <w:p w14:paraId="6B08282C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12.1. Це Положення затверджується Загальними зборами СТ «Озерний-3».</w:t>
      </w:r>
    </w:p>
    <w:p w14:paraId="32FA1D1E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12.2. Зміни та доповнення до цього Положення затверджуються Загальними зборами.</w:t>
      </w:r>
    </w:p>
    <w:p w14:paraId="403BC890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12.3. Питання, не врегульовані цим Положенням, вирішуються відповідно до законодавства України, Статуту та інших внутрішніх документів товариства.</w:t>
      </w:r>
    </w:p>
    <w:p w14:paraId="508A0CC9" w14:textId="77777777" w:rsidR="00E22A6D" w:rsidRPr="00E22A6D" w:rsidRDefault="00000000" w:rsidP="00E22A6D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32CCD289">
          <v:rect id="_x0000_i1037" style="width:0;height:1.5pt" o:hralign="center" o:hrstd="t" o:hr="t" fillcolor="#a0a0a0" stroked="f"/>
        </w:pict>
      </w:r>
    </w:p>
    <w:p w14:paraId="5B195801" w14:textId="77777777" w:rsidR="00E22A6D" w:rsidRPr="00993C76" w:rsidRDefault="00E22A6D" w:rsidP="00E22A6D">
      <w:pPr>
        <w:rPr>
          <w:b/>
          <w:bCs/>
          <w:sz w:val="20"/>
          <w:szCs w:val="20"/>
          <w:lang w:eastAsia="uk-UA"/>
        </w:rPr>
      </w:pPr>
      <w:r w:rsidRPr="00993C76">
        <w:rPr>
          <w:b/>
          <w:bCs/>
          <w:sz w:val="20"/>
          <w:szCs w:val="20"/>
          <w:lang w:eastAsia="uk-UA"/>
        </w:rPr>
        <w:t>ДОДАТОК №1</w:t>
      </w:r>
    </w:p>
    <w:p w14:paraId="76520829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Типова форма акта розмежування балансової належності</w:t>
      </w:r>
    </w:p>
    <w:p w14:paraId="440FF904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АКТ №_____</w:t>
      </w:r>
    </w:p>
    <w:p w14:paraId="33D0EC7D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м. (смт, с.) _____________________</w:t>
      </w:r>
    </w:p>
    <w:p w14:paraId="710D4FAC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Дата ___________________</w:t>
      </w:r>
    </w:p>
    <w:p w14:paraId="26B678A4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Товариство та власник земельної ділянки №_____ встановили, що:</w:t>
      </w:r>
    </w:p>
    <w:p w14:paraId="413EE87F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Межа балансової належності та експлуатаційної відповідальності проходить:</w:t>
      </w:r>
    </w:p>
    <w:p w14:paraId="256A1D77" w14:textId="77777777" w:rsidR="00E22A6D" w:rsidRPr="00E22A6D" w:rsidRDefault="00000000" w:rsidP="00E22A6D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76B59F3E">
          <v:rect id="_x0000_i1038" style="width:0;height:1.5pt" o:hralign="center" o:hrstd="t" o:hr="t" fillcolor="#a0a0a0" stroked="f"/>
        </w:pict>
      </w:r>
    </w:p>
    <w:p w14:paraId="72F92316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Відповідальність товариства:</w:t>
      </w:r>
    </w:p>
    <w:p w14:paraId="5AC4006C" w14:textId="77777777" w:rsidR="00E22A6D" w:rsidRPr="00E22A6D" w:rsidRDefault="00000000" w:rsidP="00E22A6D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30AB06AF">
          <v:rect id="_x0000_i1039" style="width:0;height:1.5pt" o:hralign="center" o:hrstd="t" o:hr="t" fillcolor="#a0a0a0" stroked="f"/>
        </w:pict>
      </w:r>
    </w:p>
    <w:p w14:paraId="2C510BC6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Відповідальність власника:</w:t>
      </w:r>
    </w:p>
    <w:p w14:paraId="3C3D6AEB" w14:textId="77777777" w:rsidR="00E22A6D" w:rsidRPr="00E22A6D" w:rsidRDefault="00000000" w:rsidP="00E22A6D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C2C367A">
          <v:rect id="_x0000_i1040" style="width:0;height:1.5pt" o:hralign="center" o:hrstd="t" o:hr="t" fillcolor="#a0a0a0" stroked="f"/>
        </w:pict>
      </w:r>
    </w:p>
    <w:p w14:paraId="1B3B97DC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Підписи:</w:t>
      </w:r>
    </w:p>
    <w:p w14:paraId="583D8845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Від товариства _______________________</w:t>
      </w:r>
    </w:p>
    <w:p w14:paraId="4BA1A57E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Власник _____________________________</w:t>
      </w:r>
    </w:p>
    <w:p w14:paraId="1356B83B" w14:textId="77777777" w:rsidR="00E22A6D" w:rsidRPr="00E22A6D" w:rsidRDefault="00000000" w:rsidP="00E22A6D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3732A410">
          <v:rect id="_x0000_i1041" style="width:0;height:1.5pt" o:hralign="center" o:hrstd="t" o:hr="t" fillcolor="#a0a0a0" stroked="f"/>
        </w:pict>
      </w:r>
    </w:p>
    <w:p w14:paraId="00E660AA" w14:textId="77777777" w:rsidR="00E22A6D" w:rsidRPr="00993C76" w:rsidRDefault="00E22A6D" w:rsidP="00E22A6D">
      <w:pPr>
        <w:rPr>
          <w:b/>
          <w:bCs/>
          <w:sz w:val="20"/>
          <w:szCs w:val="20"/>
          <w:lang w:eastAsia="uk-UA"/>
        </w:rPr>
      </w:pPr>
      <w:r w:rsidRPr="00993C76">
        <w:rPr>
          <w:b/>
          <w:bCs/>
          <w:sz w:val="20"/>
          <w:szCs w:val="20"/>
          <w:lang w:eastAsia="uk-UA"/>
        </w:rPr>
        <w:t>ДОДАТОК №2</w:t>
      </w:r>
    </w:p>
    <w:p w14:paraId="21171A33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Заява на підключення (зміну потужності)</w:t>
      </w:r>
    </w:p>
    <w:p w14:paraId="0E54D21A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До Правління СТ «Озерний-3»</w:t>
      </w:r>
    </w:p>
    <w:p w14:paraId="670CD791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Від _______________________________________</w:t>
      </w:r>
    </w:p>
    <w:p w14:paraId="72B6CCFF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№ земельної ділянки ________________________</w:t>
      </w:r>
    </w:p>
    <w:p w14:paraId="69E349C5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Прошу:</w:t>
      </w:r>
    </w:p>
    <w:p w14:paraId="4F920393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rFonts w:ascii="Segoe UI Symbol" w:hAnsi="Segoe UI Symbol" w:cs="Segoe UI Symbol"/>
          <w:kern w:val="0"/>
          <w:sz w:val="20"/>
          <w:szCs w:val="20"/>
          <w:lang w:eastAsia="uk-UA"/>
        </w:rPr>
        <w:lastRenderedPageBreak/>
        <w:t>☐</w:t>
      </w:r>
      <w:r w:rsidRPr="00E22A6D">
        <w:rPr>
          <w:kern w:val="0"/>
          <w:sz w:val="20"/>
          <w:szCs w:val="20"/>
          <w:lang w:eastAsia="uk-UA"/>
        </w:rPr>
        <w:t xml:space="preserve"> підключити земельну ділянку до електромережі;</w:t>
      </w:r>
    </w:p>
    <w:p w14:paraId="2FA005A8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rFonts w:ascii="Segoe UI Symbol" w:hAnsi="Segoe UI Symbol" w:cs="Segoe UI Symbol"/>
          <w:kern w:val="0"/>
          <w:sz w:val="20"/>
          <w:szCs w:val="20"/>
          <w:lang w:eastAsia="uk-UA"/>
        </w:rPr>
        <w:t>☐</w:t>
      </w:r>
      <w:r w:rsidRPr="00E22A6D">
        <w:rPr>
          <w:kern w:val="0"/>
          <w:sz w:val="20"/>
          <w:szCs w:val="20"/>
          <w:lang w:eastAsia="uk-UA"/>
        </w:rPr>
        <w:t xml:space="preserve"> збільшити дозволену потужність;</w:t>
      </w:r>
    </w:p>
    <w:p w14:paraId="2905BD0C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rFonts w:ascii="Segoe UI Symbol" w:hAnsi="Segoe UI Symbol" w:cs="Segoe UI Symbol"/>
          <w:kern w:val="0"/>
          <w:sz w:val="20"/>
          <w:szCs w:val="20"/>
          <w:lang w:eastAsia="uk-UA"/>
        </w:rPr>
        <w:t>☐</w:t>
      </w:r>
      <w:r w:rsidRPr="00E22A6D">
        <w:rPr>
          <w:kern w:val="0"/>
          <w:sz w:val="20"/>
          <w:szCs w:val="20"/>
          <w:lang w:eastAsia="uk-UA"/>
        </w:rPr>
        <w:t xml:space="preserve"> змінити схему підключення;</w:t>
      </w:r>
    </w:p>
    <w:p w14:paraId="5C3245FB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rFonts w:ascii="Segoe UI Symbol" w:hAnsi="Segoe UI Symbol" w:cs="Segoe UI Symbol"/>
          <w:kern w:val="0"/>
          <w:sz w:val="20"/>
          <w:szCs w:val="20"/>
          <w:lang w:eastAsia="uk-UA"/>
        </w:rPr>
        <w:t>☐</w:t>
      </w:r>
      <w:r w:rsidRPr="00E22A6D">
        <w:rPr>
          <w:kern w:val="0"/>
          <w:sz w:val="20"/>
          <w:szCs w:val="20"/>
          <w:lang w:eastAsia="uk-UA"/>
        </w:rPr>
        <w:t xml:space="preserve"> інше _____________________________________</w:t>
      </w:r>
    </w:p>
    <w:p w14:paraId="0FB3991C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Короткий опис:</w:t>
      </w:r>
    </w:p>
    <w:p w14:paraId="7805825D" w14:textId="77777777" w:rsidR="00E22A6D" w:rsidRPr="00E22A6D" w:rsidRDefault="00000000" w:rsidP="00E22A6D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CCCC711">
          <v:rect id="_x0000_i1042" style="width:0;height:1.5pt" o:hralign="center" o:hrstd="t" o:hr="t" fillcolor="#a0a0a0" stroked="f"/>
        </w:pict>
      </w:r>
    </w:p>
    <w:p w14:paraId="066716A9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Дата ___________________</w:t>
      </w:r>
    </w:p>
    <w:p w14:paraId="3BDD0206" w14:textId="77777777" w:rsidR="00E22A6D" w:rsidRPr="00E22A6D" w:rsidRDefault="00E22A6D" w:rsidP="00E22A6D">
      <w:pPr>
        <w:rPr>
          <w:kern w:val="0"/>
          <w:sz w:val="20"/>
          <w:szCs w:val="20"/>
          <w:lang w:eastAsia="uk-UA"/>
        </w:rPr>
      </w:pPr>
      <w:r w:rsidRPr="00E22A6D">
        <w:rPr>
          <w:kern w:val="0"/>
          <w:sz w:val="20"/>
          <w:szCs w:val="20"/>
          <w:lang w:eastAsia="uk-UA"/>
        </w:rPr>
        <w:t>Підпис ___________________</w:t>
      </w:r>
    </w:p>
    <w:p w14:paraId="7362BC3E" w14:textId="77777777" w:rsidR="00E22A6D" w:rsidRPr="00E22A6D" w:rsidRDefault="00E22A6D" w:rsidP="00E22A6D">
      <w:pPr>
        <w:rPr>
          <w:sz w:val="20"/>
          <w:szCs w:val="20"/>
        </w:rPr>
      </w:pPr>
    </w:p>
    <w:sectPr w:rsidR="00E22A6D" w:rsidRPr="00E22A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A0B49"/>
    <w:multiLevelType w:val="multilevel"/>
    <w:tmpl w:val="44D6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425FA"/>
    <w:multiLevelType w:val="hybridMultilevel"/>
    <w:tmpl w:val="6772FE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21EE8"/>
    <w:multiLevelType w:val="multilevel"/>
    <w:tmpl w:val="E8A2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E3190E"/>
    <w:multiLevelType w:val="multilevel"/>
    <w:tmpl w:val="B64C0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A07C7A"/>
    <w:multiLevelType w:val="hybridMultilevel"/>
    <w:tmpl w:val="670E194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40592"/>
    <w:multiLevelType w:val="multilevel"/>
    <w:tmpl w:val="ACA6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BD5772"/>
    <w:multiLevelType w:val="hybridMultilevel"/>
    <w:tmpl w:val="04EE8B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80761"/>
    <w:multiLevelType w:val="hybridMultilevel"/>
    <w:tmpl w:val="649414C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347BD"/>
    <w:multiLevelType w:val="hybridMultilevel"/>
    <w:tmpl w:val="A100E44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0E0017"/>
    <w:multiLevelType w:val="multilevel"/>
    <w:tmpl w:val="1D5A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1A5C28"/>
    <w:multiLevelType w:val="multilevel"/>
    <w:tmpl w:val="7870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664038"/>
    <w:multiLevelType w:val="multilevel"/>
    <w:tmpl w:val="D3060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A92CB3"/>
    <w:multiLevelType w:val="hybridMultilevel"/>
    <w:tmpl w:val="F7785E0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44D85"/>
    <w:multiLevelType w:val="multilevel"/>
    <w:tmpl w:val="639A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1D26FF"/>
    <w:multiLevelType w:val="hybridMultilevel"/>
    <w:tmpl w:val="6DB8A79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E6FC6"/>
    <w:multiLevelType w:val="multilevel"/>
    <w:tmpl w:val="A0F8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5761B9"/>
    <w:multiLevelType w:val="hybridMultilevel"/>
    <w:tmpl w:val="77DA6D7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17085C"/>
    <w:multiLevelType w:val="hybridMultilevel"/>
    <w:tmpl w:val="B12094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A97E19"/>
    <w:multiLevelType w:val="hybridMultilevel"/>
    <w:tmpl w:val="8E0CC3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8D1BDF"/>
    <w:multiLevelType w:val="multilevel"/>
    <w:tmpl w:val="BC5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3B40A0"/>
    <w:multiLevelType w:val="hybridMultilevel"/>
    <w:tmpl w:val="054EB9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431879"/>
    <w:multiLevelType w:val="hybridMultilevel"/>
    <w:tmpl w:val="40C64B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CF5A12"/>
    <w:multiLevelType w:val="multilevel"/>
    <w:tmpl w:val="67AE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0379788">
    <w:abstractNumId w:val="5"/>
  </w:num>
  <w:num w:numId="2" w16cid:durableId="973288409">
    <w:abstractNumId w:val="0"/>
  </w:num>
  <w:num w:numId="3" w16cid:durableId="2136487181">
    <w:abstractNumId w:val="10"/>
  </w:num>
  <w:num w:numId="4" w16cid:durableId="1659309023">
    <w:abstractNumId w:val="19"/>
  </w:num>
  <w:num w:numId="5" w16cid:durableId="1019117413">
    <w:abstractNumId w:val="3"/>
  </w:num>
  <w:num w:numId="6" w16cid:durableId="1721393857">
    <w:abstractNumId w:val="2"/>
  </w:num>
  <w:num w:numId="7" w16cid:durableId="1492331460">
    <w:abstractNumId w:val="13"/>
  </w:num>
  <w:num w:numId="8" w16cid:durableId="1703509043">
    <w:abstractNumId w:val="9"/>
  </w:num>
  <w:num w:numId="9" w16cid:durableId="592319714">
    <w:abstractNumId w:val="22"/>
  </w:num>
  <w:num w:numId="10" w16cid:durableId="1204751609">
    <w:abstractNumId w:val="11"/>
  </w:num>
  <w:num w:numId="11" w16cid:durableId="1303191536">
    <w:abstractNumId w:val="15"/>
  </w:num>
  <w:num w:numId="12" w16cid:durableId="1694110227">
    <w:abstractNumId w:val="1"/>
  </w:num>
  <w:num w:numId="13" w16cid:durableId="654724703">
    <w:abstractNumId w:val="16"/>
  </w:num>
  <w:num w:numId="14" w16cid:durableId="352809837">
    <w:abstractNumId w:val="21"/>
  </w:num>
  <w:num w:numId="15" w16cid:durableId="1445879179">
    <w:abstractNumId w:val="18"/>
  </w:num>
  <w:num w:numId="16" w16cid:durableId="1942029552">
    <w:abstractNumId w:val="4"/>
  </w:num>
  <w:num w:numId="17" w16cid:durableId="94175603">
    <w:abstractNumId w:val="12"/>
  </w:num>
  <w:num w:numId="18" w16cid:durableId="941105843">
    <w:abstractNumId w:val="14"/>
  </w:num>
  <w:num w:numId="19" w16cid:durableId="1389232827">
    <w:abstractNumId w:val="17"/>
  </w:num>
  <w:num w:numId="20" w16cid:durableId="1587880012">
    <w:abstractNumId w:val="6"/>
  </w:num>
  <w:num w:numId="21" w16cid:durableId="1490360757">
    <w:abstractNumId w:val="20"/>
  </w:num>
  <w:num w:numId="22" w16cid:durableId="1365709906">
    <w:abstractNumId w:val="7"/>
  </w:num>
  <w:num w:numId="23" w16cid:durableId="7762145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A6D"/>
    <w:rsid w:val="0073323E"/>
    <w:rsid w:val="00993C76"/>
    <w:rsid w:val="00E2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C9CEB"/>
  <w15:chartTrackingRefBased/>
  <w15:docId w15:val="{DFC55B63-ED4E-4EF4-B408-C4303C7B1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2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2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2A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2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2A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2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2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2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2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A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22A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2A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2A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2A6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2A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22A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22A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22A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2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22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2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2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22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2A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22A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2A6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2A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2A6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22A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4354</Words>
  <Characters>2483</Characters>
  <Application>Microsoft Office Word</Application>
  <DocSecurity>0</DocSecurity>
  <Lines>20</Lines>
  <Paragraphs>13</Paragraphs>
  <ScaleCrop>false</ScaleCrop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Зверев</dc:creator>
  <cp:keywords/>
  <dc:description/>
  <cp:lastModifiedBy>Вячеслав Зверев</cp:lastModifiedBy>
  <cp:revision>2</cp:revision>
  <dcterms:created xsi:type="dcterms:W3CDTF">2026-08-04T07:03:00Z</dcterms:created>
  <dcterms:modified xsi:type="dcterms:W3CDTF">2026-08-05T03:54:00Z</dcterms:modified>
</cp:coreProperties>
</file>